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FC0B" w14:textId="77777777" w:rsidR="0078480C" w:rsidRDefault="00D945A5" w:rsidP="00D945A5">
      <w:pPr>
        <w:jc w:val="center"/>
      </w:pPr>
      <w:r>
        <w:t>DP World Topics 12 Presumed Knowledge</w:t>
      </w:r>
    </w:p>
    <w:p w14:paraId="22C71714" w14:textId="77777777" w:rsidR="00D945A5" w:rsidRDefault="00D945A5" w:rsidP="00D945A5"/>
    <w:p w14:paraId="4ACD0F04" w14:textId="77777777" w:rsidR="00D945A5" w:rsidRDefault="00D945A5" w:rsidP="00D945A5">
      <w:r>
        <w:t>Rising Seniors,</w:t>
      </w:r>
    </w:p>
    <w:p w14:paraId="37C5E17F" w14:textId="77777777" w:rsidR="00D945A5" w:rsidRDefault="00D945A5" w:rsidP="00D945A5"/>
    <w:p w14:paraId="3D68A532" w14:textId="77777777" w:rsidR="00D945A5" w:rsidRDefault="00D945A5" w:rsidP="00D945A5">
      <w:r>
        <w:t>This document was created to inform you on where you should roughly be at this point in your history studies heading into your capstone class. There is also information in this document on the assessments you will have during your senior year.</w:t>
      </w:r>
    </w:p>
    <w:p w14:paraId="729643C1" w14:textId="77777777" w:rsidR="00DA0A2D" w:rsidRDefault="00DA0A2D" w:rsidP="00D945A5"/>
    <w:p w14:paraId="09B24617" w14:textId="77777777" w:rsidR="00DA0A2D" w:rsidRDefault="00DA0A2D" w:rsidP="00D945A5">
      <w:r>
        <w:t>If any of these skills are not your strong suit, do not worry! We will spend plenty of time learning and practicing to get better.</w:t>
      </w:r>
    </w:p>
    <w:p w14:paraId="1737A751" w14:textId="77777777" w:rsidR="00724C13" w:rsidRDefault="00724C13" w:rsidP="00D945A5"/>
    <w:p w14:paraId="4D1A826D" w14:textId="77777777" w:rsidR="00724C13" w:rsidRDefault="00724C13" w:rsidP="00D945A5">
      <w:r>
        <w:t>Please feel free to reach out to me by email if you have questions – jggauthier@henrico.k12.va.us</w:t>
      </w:r>
    </w:p>
    <w:p w14:paraId="0D0A6BB0" w14:textId="77777777" w:rsidR="00D945A5" w:rsidRDefault="00D945A5" w:rsidP="00D945A5"/>
    <w:p w14:paraId="63D1FB7A" w14:textId="77777777" w:rsidR="00D945A5" w:rsidRDefault="001C1079" w:rsidP="00D945A5">
      <w:r>
        <w:t>Important skills</w:t>
      </w:r>
    </w:p>
    <w:p w14:paraId="09A96E89" w14:textId="77777777" w:rsidR="001C1079" w:rsidRDefault="001C1079" w:rsidP="001C1079">
      <w:pPr>
        <w:pStyle w:val="ListParagraph"/>
        <w:numPr>
          <w:ilvl w:val="0"/>
          <w:numId w:val="1"/>
        </w:numPr>
      </w:pPr>
      <w:r>
        <w:t xml:space="preserve">Writing </w:t>
      </w:r>
    </w:p>
    <w:p w14:paraId="440230DF" w14:textId="77777777" w:rsidR="001C1079" w:rsidRDefault="001C1079" w:rsidP="001C1079">
      <w:pPr>
        <w:pStyle w:val="ListParagraph"/>
        <w:numPr>
          <w:ilvl w:val="1"/>
          <w:numId w:val="1"/>
        </w:numPr>
      </w:pPr>
      <w:r>
        <w:t xml:space="preserve">Need to be able to write organized paragraphs and multi-paragraph essays. </w:t>
      </w:r>
    </w:p>
    <w:p w14:paraId="2319B035" w14:textId="77777777" w:rsidR="001C1079" w:rsidRDefault="001C1079" w:rsidP="001C1079">
      <w:pPr>
        <w:pStyle w:val="ListParagraph"/>
        <w:numPr>
          <w:ilvl w:val="1"/>
          <w:numId w:val="1"/>
        </w:numPr>
      </w:pPr>
      <w:r>
        <w:t xml:space="preserve">Need to be able to create thesis statements </w:t>
      </w:r>
    </w:p>
    <w:p w14:paraId="2B89A8E3" w14:textId="77777777" w:rsidR="00DA0A2D" w:rsidRDefault="00DA0A2D" w:rsidP="001C1079">
      <w:pPr>
        <w:pStyle w:val="ListParagraph"/>
        <w:numPr>
          <w:ilvl w:val="1"/>
          <w:numId w:val="1"/>
        </w:numPr>
      </w:pPr>
      <w:r>
        <w:t>Need to be able to formulate an argument</w:t>
      </w:r>
    </w:p>
    <w:p w14:paraId="5B20D8D1" w14:textId="77777777" w:rsidR="001C1079" w:rsidRDefault="00DA0A2D" w:rsidP="001C1079">
      <w:pPr>
        <w:pStyle w:val="ListParagraph"/>
        <w:numPr>
          <w:ilvl w:val="1"/>
          <w:numId w:val="1"/>
        </w:numPr>
      </w:pPr>
      <w:r>
        <w:t>Need a</w:t>
      </w:r>
      <w:r w:rsidR="001C1079">
        <w:t>n understanding</w:t>
      </w:r>
      <w:r>
        <w:t xml:space="preserve"> of proper citation formatting. You will have the option between MLA and Chicago Turabian . Here are some resources to help you brush up on citations:</w:t>
      </w:r>
    </w:p>
    <w:p w14:paraId="162AA74A" w14:textId="77777777" w:rsidR="00DA0A2D" w:rsidRDefault="00F161BD" w:rsidP="00DA0A2D">
      <w:pPr>
        <w:pStyle w:val="ListParagraph"/>
        <w:numPr>
          <w:ilvl w:val="2"/>
          <w:numId w:val="1"/>
        </w:numPr>
      </w:pPr>
      <w:hyperlink r:id="rId5" w:history="1">
        <w:r w:rsidR="00DA0A2D" w:rsidRPr="00DA0A2D">
          <w:rPr>
            <w:rStyle w:val="Hyperlink"/>
          </w:rPr>
          <w:t>MLA</w:t>
        </w:r>
      </w:hyperlink>
    </w:p>
    <w:p w14:paraId="7D6081CB" w14:textId="77777777" w:rsidR="00DA0A2D" w:rsidRDefault="00F161BD" w:rsidP="00DA0A2D">
      <w:pPr>
        <w:pStyle w:val="ListParagraph"/>
        <w:numPr>
          <w:ilvl w:val="2"/>
          <w:numId w:val="1"/>
        </w:numPr>
      </w:pPr>
      <w:hyperlink r:id="rId6" w:history="1">
        <w:r w:rsidR="00DA0A2D" w:rsidRPr="00DA0A2D">
          <w:rPr>
            <w:rStyle w:val="Hyperlink"/>
          </w:rPr>
          <w:t>Chicago Turabian</w:t>
        </w:r>
      </w:hyperlink>
    </w:p>
    <w:p w14:paraId="7A60469F" w14:textId="77777777" w:rsidR="00DA0A2D" w:rsidRDefault="00DA0A2D" w:rsidP="00DA0A2D">
      <w:pPr>
        <w:pStyle w:val="ListParagraph"/>
        <w:numPr>
          <w:ilvl w:val="0"/>
          <w:numId w:val="1"/>
        </w:numPr>
      </w:pPr>
      <w:r>
        <w:t>Source Analysis/Research</w:t>
      </w:r>
    </w:p>
    <w:p w14:paraId="5A8247F5" w14:textId="48BAB2AE" w:rsidR="00DA0A2D" w:rsidRDefault="00DA0A2D" w:rsidP="00DA0A2D">
      <w:pPr>
        <w:pStyle w:val="ListParagraph"/>
        <w:numPr>
          <w:ilvl w:val="1"/>
          <w:numId w:val="1"/>
        </w:numPr>
      </w:pPr>
      <w:r>
        <w:t xml:space="preserve">Need to </w:t>
      </w:r>
      <w:r w:rsidR="00F161BD">
        <w:t>understand</w:t>
      </w:r>
      <w:r>
        <w:t xml:space="preserve"> how to analyze sources. You may be familiar with the OCPVL method; we will spend plenty of time getting comfortable with that. It will come in handy for you </w:t>
      </w:r>
    </w:p>
    <w:p w14:paraId="530F6821" w14:textId="77777777" w:rsidR="00DA0A2D" w:rsidRDefault="00DA0A2D" w:rsidP="00DA0A2D">
      <w:pPr>
        <w:pStyle w:val="ListParagraph"/>
        <w:numPr>
          <w:ilvl w:val="1"/>
          <w:numId w:val="1"/>
        </w:numPr>
      </w:pPr>
      <w:r>
        <w:t>Need to be able to read and annotate sources for important information</w:t>
      </w:r>
    </w:p>
    <w:p w14:paraId="111AA9EF" w14:textId="77777777" w:rsidR="00DA0A2D" w:rsidRDefault="00DA0A2D" w:rsidP="00DA0A2D">
      <w:pPr>
        <w:pStyle w:val="ListParagraph"/>
        <w:numPr>
          <w:ilvl w:val="0"/>
          <w:numId w:val="1"/>
        </w:numPr>
      </w:pPr>
      <w:r>
        <w:t>History Knowledge</w:t>
      </w:r>
    </w:p>
    <w:p w14:paraId="46F5F789" w14:textId="608DAAFE" w:rsidR="00DA0A2D" w:rsidRDefault="00DA0A2D" w:rsidP="00DA0A2D">
      <w:pPr>
        <w:pStyle w:val="ListParagraph"/>
        <w:numPr>
          <w:ilvl w:val="1"/>
          <w:numId w:val="1"/>
        </w:numPr>
      </w:pPr>
      <w:r>
        <w:t>Some background on the Cold War and events in America related to the Cold War will help.</w:t>
      </w:r>
      <w:r w:rsidR="00F161BD">
        <w:t xml:space="preserve"> Knowledge of the Civil Rights Movement would also help in this class. </w:t>
      </w:r>
      <w:r>
        <w:t xml:space="preserve"> </w:t>
      </w:r>
    </w:p>
    <w:p w14:paraId="65262812" w14:textId="77777777" w:rsidR="00DA0A2D" w:rsidRDefault="00DA0A2D" w:rsidP="00DA0A2D">
      <w:pPr>
        <w:pStyle w:val="ListParagraph"/>
        <w:numPr>
          <w:ilvl w:val="0"/>
          <w:numId w:val="1"/>
        </w:numPr>
      </w:pPr>
      <w:r>
        <w:t>An Open Mind</w:t>
      </w:r>
    </w:p>
    <w:p w14:paraId="03DC2A90" w14:textId="77777777" w:rsidR="00DA0A2D" w:rsidRDefault="00DA0A2D" w:rsidP="00DA0A2D">
      <w:pPr>
        <w:pStyle w:val="ListParagraph"/>
        <w:numPr>
          <w:ilvl w:val="1"/>
          <w:numId w:val="1"/>
        </w:numPr>
      </w:pPr>
      <w:r>
        <w:t>Need to be able to look at information from a variety of viewpoints</w:t>
      </w:r>
    </w:p>
    <w:p w14:paraId="305978A2" w14:textId="77777777" w:rsidR="00DA0A2D" w:rsidRDefault="00DA0A2D" w:rsidP="00DA0A2D"/>
    <w:p w14:paraId="737599AB" w14:textId="77777777" w:rsidR="00DA0A2D" w:rsidRDefault="00DA0A2D" w:rsidP="00DA0A2D">
      <w:r>
        <w:t>IB Assessments Senior Year</w:t>
      </w:r>
    </w:p>
    <w:p w14:paraId="01952585" w14:textId="77777777" w:rsidR="00DA0A2D" w:rsidRDefault="00DA0A2D" w:rsidP="00DA0A2D"/>
    <w:p w14:paraId="51CCFE1C" w14:textId="77777777" w:rsidR="00DA0A2D" w:rsidRDefault="00DA0A2D" w:rsidP="00DA0A2D">
      <w:r>
        <w:t>There are several assessments you will partake in during your senior year. HL students will complete paper 1, paper 2, paper 3, and the IA. SL students will do all the same, except they will not have to take paper 3. Information on the exams is listed below.</w:t>
      </w:r>
    </w:p>
    <w:p w14:paraId="403D6B1D" w14:textId="77777777" w:rsidR="00DA0A2D" w:rsidRDefault="00DA0A2D" w:rsidP="00DA0A2D"/>
    <w:p w14:paraId="0F430EE8" w14:textId="77777777" w:rsidR="008B52DE" w:rsidRDefault="008B52DE" w:rsidP="008B52DE">
      <w:r>
        <w:t>Paper 1: Paper 1 is one of the final exams for all IB DP History students. The purpose of the exam is to assess a range of criteria related to understanding of historical sources, the ability to evaluate sources as historical evidence, recognizing their value and limitations, and synthesize information from a selection of relevant sources. Paper 1 is an externally assessed exam, lasting one hour. You will have studied a Prescribed Subject, which has two case studies. The exam will focus on one of these case studies. You will not know in advance which case study the exam is on. Our Prescribe topic is Rights and Protest, which covers the challenges to discrimination and segregation in the US Civil Rights movement and Apartheid South Africa.</w:t>
      </w:r>
    </w:p>
    <w:p w14:paraId="1A9F85D1" w14:textId="77777777" w:rsidR="008B52DE" w:rsidRDefault="008B52DE" w:rsidP="008B52DE"/>
    <w:p w14:paraId="74DD6ADB" w14:textId="77777777" w:rsidR="008B52DE" w:rsidRDefault="008B52DE" w:rsidP="008B52DE">
      <w:r>
        <w:lastRenderedPageBreak/>
        <w:t>By the end of learning about Rights and Protest, students need to be familiar with two case studies: Civil rights movement in the United States (1954–1965) and Apartheid South Africa (1948–1964).</w:t>
      </w:r>
    </w:p>
    <w:p w14:paraId="6D593BC8" w14:textId="77777777" w:rsidR="008B52DE" w:rsidRDefault="008B52DE" w:rsidP="008B52DE"/>
    <w:p w14:paraId="13575AF9" w14:textId="77777777" w:rsidR="008B52DE" w:rsidRDefault="008B52DE" w:rsidP="008B52DE">
      <w:r>
        <w:t>Paper 2: Paper 2 is one of the final exams for all IB DP History students. The purpose of the exam is to assess a range of criteria related demonstrating detailed, relevant and accurate historical knowledge, formulating and structuring clear and coherent arguments, and evaluating different perspectives.</w:t>
      </w:r>
    </w:p>
    <w:p w14:paraId="1949CAEA" w14:textId="77777777" w:rsidR="008B52DE" w:rsidRDefault="008B52DE" w:rsidP="008B52DE"/>
    <w:p w14:paraId="3EFA3F49" w14:textId="77777777" w:rsidR="008B52DE" w:rsidRDefault="008B52DE" w:rsidP="008B52DE">
      <w:r>
        <w:t xml:space="preserve">Paper 2 is an externally assessed exam, lasting one and a half hours. You will have studied two World History Topics, and you will need to write one essay on each topic from a choice of two questions. Each question will be comparative, meaning that students must draw on their understanding of two case studies from different regions in their answer. Our topics will be Authoritarian Leaders, and the Cold War: Super Powers and Tensions. Students will be familiar with several Authoritarian leaders from the Cold War and Latin America (Stalin, Mao, Castro, Pinochet are especially highlighted in this class). </w:t>
      </w:r>
      <w:r w:rsidR="00C60E39">
        <w:t>The Cold War will be covered from the events of 1945 through the collapse of the Soviet Union. Our study will include proxy wars like Korea, Vietnam, and events related to the Cold War in Latin America</w:t>
      </w:r>
    </w:p>
    <w:p w14:paraId="215AA9EA" w14:textId="77777777" w:rsidR="00C60E39" w:rsidRDefault="00C60E39" w:rsidP="008B52DE"/>
    <w:p w14:paraId="2E353A0B" w14:textId="77777777" w:rsidR="00C60E39" w:rsidRDefault="00C60E39" w:rsidP="008B52DE">
      <w:r>
        <w:t xml:space="preserve">Paper 3: </w:t>
      </w:r>
      <w:r w:rsidR="000412A0">
        <w:t>is an externally assessed exam, lasting two and a half hours. You will have studied at least three paper three topics, spanning from your junior year through this class. The topics you will have studied include Slavery and the New World, United States Civil War causes and effects, The Cold War and the Americas from 1945-1981</w:t>
      </w:r>
      <w:r w:rsidR="008C5BA6">
        <w:t>. We will also cover topics that apply to some of the other options.</w:t>
      </w:r>
    </w:p>
    <w:p w14:paraId="4B008F23" w14:textId="77777777" w:rsidR="008C5BA6" w:rsidRDefault="008C5BA6" w:rsidP="008B52DE"/>
    <w:p w14:paraId="6F801511" w14:textId="77777777" w:rsidR="008C5BA6" w:rsidRDefault="008C5BA6" w:rsidP="008B52DE">
      <w:r>
        <w:t xml:space="preserve">The IA: </w:t>
      </w:r>
      <w:r w:rsidRPr="008C5BA6">
        <w:t>All students complete a historical investigation into a historical topic of their choice. The internal assessment allows flexibility for students to select a topic of personal interest. The topic need not be related to the syllabus and students should be encouraged to use their own initiative when deciding on a topic. The free choice of topic means that the historical investigation provides a particularly good opportunity for students to engage with topics that are of personal interest, or topics related to their own local or national history. Please note: Each individual student must complete an individual historical investigation—group work may not be undertaken.</w:t>
      </w:r>
      <w:r>
        <w:t xml:space="preserve"> </w:t>
      </w:r>
    </w:p>
    <w:p w14:paraId="1FB527D6" w14:textId="77777777" w:rsidR="008C5BA6" w:rsidRDefault="008C5BA6" w:rsidP="008B52DE">
      <w:r>
        <w:tab/>
        <w:t>In order to complete this assignment, extensive research will have to take place. The process for completing this assessment should be roughly 80% of time being spent on research and gathering evidence, the last 20% spent writing your findings.</w:t>
      </w:r>
    </w:p>
    <w:sectPr w:rsidR="008C5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3E8B"/>
    <w:multiLevelType w:val="hybridMultilevel"/>
    <w:tmpl w:val="C3169DAE"/>
    <w:lvl w:ilvl="0" w:tplc="916E9BB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A5"/>
    <w:rsid w:val="000412A0"/>
    <w:rsid w:val="001C1079"/>
    <w:rsid w:val="00724C13"/>
    <w:rsid w:val="0078480C"/>
    <w:rsid w:val="008B52DE"/>
    <w:rsid w:val="008C5BA6"/>
    <w:rsid w:val="00C60E39"/>
    <w:rsid w:val="00C8751D"/>
    <w:rsid w:val="00D945A5"/>
    <w:rsid w:val="00DA0A2D"/>
    <w:rsid w:val="00ED6C5C"/>
    <w:rsid w:val="00F1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0EFE"/>
  <w15:chartTrackingRefBased/>
  <w15:docId w15:val="{610AAB88-3FA4-4F68-8F16-257956C3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079"/>
    <w:pPr>
      <w:ind w:left="720"/>
      <w:contextualSpacing/>
    </w:pPr>
  </w:style>
  <w:style w:type="character" w:styleId="Hyperlink">
    <w:name w:val="Hyperlink"/>
    <w:basedOn w:val="DefaultParagraphFont"/>
    <w:uiPriority w:val="99"/>
    <w:unhideWhenUsed/>
    <w:rsid w:val="00DA0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8798">
      <w:bodyDiv w:val="1"/>
      <w:marLeft w:val="0"/>
      <w:marRight w:val="0"/>
      <w:marTop w:val="0"/>
      <w:marBottom w:val="0"/>
      <w:divBdr>
        <w:top w:val="none" w:sz="0" w:space="0" w:color="auto"/>
        <w:left w:val="none" w:sz="0" w:space="0" w:color="auto"/>
        <w:bottom w:val="none" w:sz="0" w:space="0" w:color="auto"/>
        <w:right w:val="none" w:sz="0" w:space="0" w:color="auto"/>
      </w:divBdr>
    </w:div>
    <w:div w:id="658076933">
      <w:bodyDiv w:val="1"/>
      <w:marLeft w:val="0"/>
      <w:marRight w:val="0"/>
      <w:marTop w:val="0"/>
      <w:marBottom w:val="0"/>
      <w:divBdr>
        <w:top w:val="none" w:sz="0" w:space="0" w:color="auto"/>
        <w:left w:val="none" w:sz="0" w:space="0" w:color="auto"/>
        <w:bottom w:val="none" w:sz="0" w:space="0" w:color="auto"/>
        <w:right w:val="none" w:sz="0" w:space="0" w:color="auto"/>
      </w:divBdr>
    </w:div>
    <w:div w:id="15551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research_and_citation/chicago_manual_17th_edition/cmos_formatting_and_style_guide/chicago_manual_of_style_17th_edition.html" TargetMode="External"/><Relationship Id="rId5" Type="http://schemas.openxmlformats.org/officeDocument/2006/relationships/hyperlink" Target="https://owl.purdue.edu/owl/research_and_citation/mla_style/mla_formatting_and_style_guide/mla_formatting_and_style_gui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 Gauthier (jggauthier)</dc:creator>
  <cp:keywords/>
  <dc:description/>
  <cp:lastModifiedBy>Jesse G. Gauthier (jggauthier)</cp:lastModifiedBy>
  <cp:revision>3</cp:revision>
  <dcterms:created xsi:type="dcterms:W3CDTF">2020-06-03T14:45:00Z</dcterms:created>
  <dcterms:modified xsi:type="dcterms:W3CDTF">2022-06-07T14:37:00Z</dcterms:modified>
</cp:coreProperties>
</file>