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406A96" w:rsidRDefault="00664C3F" w:rsidP="00406A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0A9225" wp14:editId="0C955DFA">
            <wp:simplePos x="0" y="0"/>
            <wp:positionH relativeFrom="column">
              <wp:posOffset>-513080</wp:posOffset>
            </wp:positionH>
            <wp:positionV relativeFrom="paragraph">
              <wp:posOffset>-647700</wp:posOffset>
            </wp:positionV>
            <wp:extent cx="1482725" cy="1341755"/>
            <wp:effectExtent l="0" t="0" r="3175" b="0"/>
            <wp:wrapSquare wrapText="bothSides"/>
            <wp:docPr id="1" name="Picture 1" descr="D:\Users\plbiddle\AppData\Local\Microsoft\Windows\Temporary Internet Files\Content.IE5\GYNS4DHI\MC900231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lbiddle\AppData\Local\Microsoft\Windows\Temporary Internet Files\Content.IE5\GYNS4DHI\MC9002316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D81A82" wp14:editId="2F7DE6C3">
            <wp:simplePos x="0" y="0"/>
            <wp:positionH relativeFrom="column">
              <wp:posOffset>4848225</wp:posOffset>
            </wp:positionH>
            <wp:positionV relativeFrom="paragraph">
              <wp:posOffset>-428625</wp:posOffset>
            </wp:positionV>
            <wp:extent cx="1825625" cy="1127125"/>
            <wp:effectExtent l="0" t="0" r="3175" b="0"/>
            <wp:wrapSquare wrapText="bothSides"/>
            <wp:docPr id="2" name="Picture 2" descr="D:\Users\plbiddle\AppData\Local\Microsoft\Windows\Temporary Internet Files\Content.IE5\4VHFCBC8\MC9004360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lbiddle\AppData\Local\Microsoft\Windows\Temporary Internet Files\Content.IE5\4VHFCBC8\MC9004360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5C">
        <w:rPr>
          <w:rFonts w:ascii="Bernard MT Condensed" w:hAnsi="Bernard MT Condensed"/>
          <w:sz w:val="36"/>
          <w:szCs w:val="36"/>
        </w:rPr>
        <w:t xml:space="preserve">The </w:t>
      </w:r>
      <w:r>
        <w:rPr>
          <w:rFonts w:ascii="Bernard MT Condensed" w:hAnsi="Bernard MT Condensed"/>
          <w:sz w:val="36"/>
          <w:szCs w:val="36"/>
        </w:rPr>
        <w:t xml:space="preserve">Health and </w:t>
      </w:r>
      <w:r w:rsidR="00AF47F8">
        <w:rPr>
          <w:rFonts w:ascii="Bernard MT Condensed" w:hAnsi="Bernard MT Condensed"/>
          <w:sz w:val="36"/>
          <w:szCs w:val="36"/>
        </w:rPr>
        <w:t>Physical Education</w:t>
      </w:r>
      <w:r w:rsidR="00406A96" w:rsidRPr="00406A96">
        <w:rPr>
          <w:rFonts w:ascii="Bernard MT Condensed" w:hAnsi="Bernard MT Condensed"/>
          <w:sz w:val="36"/>
          <w:szCs w:val="36"/>
        </w:rPr>
        <w:t xml:space="preserve"> Learner Profile</w:t>
      </w:r>
    </w:p>
    <w:p w:rsidR="00406A96" w:rsidRDefault="00406A96"/>
    <w:tbl>
      <w:tblPr>
        <w:tblStyle w:val="LightShading-Accent1"/>
        <w:tblW w:w="5273" w:type="pct"/>
        <w:tblLook w:val="04A0" w:firstRow="1" w:lastRow="0" w:firstColumn="1" w:lastColumn="0" w:noHBand="0" w:noVBand="1"/>
      </w:tblPr>
      <w:tblGrid>
        <w:gridCol w:w="2551"/>
        <w:gridCol w:w="7548"/>
      </w:tblGrid>
      <w:tr w:rsidR="00406A96" w:rsidRPr="00A36383" w:rsidTr="0066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rFonts w:ascii="Bodoni MT Poster Compressed" w:hAnsi="Bodoni MT Poster Compressed"/>
                <w:sz w:val="48"/>
                <w:szCs w:val="48"/>
              </w:rPr>
            </w:pPr>
            <w:r w:rsidRPr="00664C3F">
              <w:rPr>
                <w:rFonts w:ascii="Bodoni MT Poster Compressed" w:hAnsi="Bodoni MT Poster Compressed"/>
                <w:sz w:val="48"/>
                <w:szCs w:val="48"/>
              </w:rPr>
              <w:t>Attribute</w:t>
            </w:r>
          </w:p>
        </w:tc>
        <w:tc>
          <w:tcPr>
            <w:tcW w:w="3737" w:type="pct"/>
          </w:tcPr>
          <w:p w:rsidR="00406A96" w:rsidRPr="00A36383" w:rsidRDefault="00406A96" w:rsidP="00A3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6A96" w:rsidRPr="00A36383" w:rsidTr="0066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Inquirers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Default="00406A96" w:rsidP="00A36383">
            <w:pPr>
              <w:rPr>
                <w:szCs w:val="24"/>
              </w:rPr>
            </w:pPr>
          </w:p>
          <w:p w:rsidR="00F90203" w:rsidRPr="00664C3F" w:rsidRDefault="00F90203" w:rsidP="00A36383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737" w:type="pct"/>
          </w:tcPr>
          <w:p w:rsidR="00A36383" w:rsidRPr="00A36383" w:rsidRDefault="00664C3F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</w:t>
            </w:r>
            <w:r w:rsidR="00AF47F8">
              <w:rPr>
                <w:sz w:val="20"/>
                <w:szCs w:val="20"/>
              </w:rPr>
              <w:t xml:space="preserve">ill explore the role of physical activity in their life and culture.  They will examine how fitness levels </w:t>
            </w:r>
            <w:r w:rsidR="001A06B1">
              <w:rPr>
                <w:sz w:val="20"/>
                <w:szCs w:val="20"/>
              </w:rPr>
              <w:t>and nutrition affect</w:t>
            </w:r>
            <w:r w:rsidR="00AF47F8">
              <w:rPr>
                <w:sz w:val="20"/>
                <w:szCs w:val="20"/>
              </w:rPr>
              <w:t xml:space="preserve"> quality of life.  Ho</w:t>
            </w:r>
            <w:r w:rsidR="00146265">
              <w:rPr>
                <w:sz w:val="20"/>
                <w:szCs w:val="20"/>
              </w:rPr>
              <w:t xml:space="preserve">w has a lack of fitness </w:t>
            </w:r>
            <w:r w:rsidR="001A06B1">
              <w:rPr>
                <w:sz w:val="20"/>
                <w:szCs w:val="20"/>
              </w:rPr>
              <w:t>affected</w:t>
            </w:r>
            <w:r w:rsidR="00146265">
              <w:rPr>
                <w:sz w:val="20"/>
                <w:szCs w:val="20"/>
              </w:rPr>
              <w:t xml:space="preserve"> society</w:t>
            </w:r>
            <w:r w:rsidR="00AF47F8">
              <w:rPr>
                <w:sz w:val="20"/>
                <w:szCs w:val="20"/>
              </w:rPr>
              <w:t>? What do we learn from sports or organized activity?</w:t>
            </w:r>
          </w:p>
        </w:tc>
      </w:tr>
      <w:tr w:rsidR="00406A96" w:rsidRPr="00A36383" w:rsidTr="0066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Knowledgeable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664C3F" w:rsidRDefault="00664C3F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4C3F">
              <w:rPr>
                <w:rFonts w:asciiTheme="minorHAnsi" w:hAnsiTheme="minorHAnsi" w:cstheme="minorHAnsi"/>
                <w:sz w:val="20"/>
              </w:rPr>
              <w:t>Students w</w:t>
            </w:r>
            <w:r w:rsidR="00AF47F8" w:rsidRPr="00664C3F">
              <w:rPr>
                <w:rFonts w:asciiTheme="minorHAnsi" w:hAnsiTheme="minorHAnsi" w:cstheme="minorHAnsi"/>
                <w:sz w:val="20"/>
              </w:rPr>
              <w:t>ill learn how the body works in regards to energy in and out.  How the body uses different types of foods during anaerobic and aerobic activity.  Studen</w:t>
            </w:r>
            <w:r w:rsidR="00E35836" w:rsidRPr="00664C3F">
              <w:rPr>
                <w:rFonts w:asciiTheme="minorHAnsi" w:hAnsiTheme="minorHAnsi" w:cstheme="minorHAnsi"/>
                <w:sz w:val="20"/>
              </w:rPr>
              <w:t xml:space="preserve">ts will become knowledgeable </w:t>
            </w:r>
            <w:r w:rsidR="00D97C28" w:rsidRPr="00664C3F">
              <w:rPr>
                <w:rFonts w:asciiTheme="minorHAnsi" w:hAnsiTheme="minorHAnsi" w:cstheme="minorHAnsi"/>
                <w:sz w:val="20"/>
              </w:rPr>
              <w:t xml:space="preserve">in anatomy, movement, </w:t>
            </w:r>
            <w:r w:rsidR="00E35836" w:rsidRPr="00664C3F">
              <w:rPr>
                <w:rFonts w:asciiTheme="minorHAnsi" w:hAnsiTheme="minorHAnsi" w:cstheme="minorHAnsi"/>
                <w:sz w:val="20"/>
              </w:rPr>
              <w:t>sports</w:t>
            </w:r>
            <w:r w:rsidR="00000647" w:rsidRPr="00664C3F">
              <w:rPr>
                <w:rFonts w:asciiTheme="minorHAnsi" w:hAnsiTheme="minorHAnsi" w:cstheme="minorHAnsi"/>
                <w:sz w:val="20"/>
              </w:rPr>
              <w:t>, and</w:t>
            </w:r>
            <w:r w:rsidR="00E35836" w:rsidRPr="00664C3F">
              <w:rPr>
                <w:rFonts w:asciiTheme="minorHAnsi" w:hAnsiTheme="minorHAnsi" w:cstheme="minorHAnsi"/>
                <w:sz w:val="20"/>
              </w:rPr>
              <w:t xml:space="preserve"> how to apply strategies. </w:t>
            </w:r>
          </w:p>
        </w:tc>
      </w:tr>
      <w:tr w:rsidR="00406A96" w:rsidRPr="00A36383" w:rsidTr="0066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Thinkers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A36383" w:rsidRDefault="00664C3F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w</w:t>
            </w:r>
            <w:r w:rsidR="00E35836">
              <w:rPr>
                <w:sz w:val="20"/>
                <w:szCs w:val="20"/>
              </w:rPr>
              <w:t>ill demonstrate knowledge and skill</w:t>
            </w:r>
            <w:r>
              <w:rPr>
                <w:sz w:val="20"/>
                <w:szCs w:val="20"/>
              </w:rPr>
              <w:t>,</w:t>
            </w:r>
            <w:r w:rsidR="00E35836">
              <w:rPr>
                <w:sz w:val="20"/>
                <w:szCs w:val="20"/>
              </w:rPr>
              <w:t xml:space="preserve"> based on application of strategy and problem solving.  Students will analyze best practices for gathering information/data and how to judge its relevance and quality.</w:t>
            </w:r>
          </w:p>
        </w:tc>
      </w:tr>
      <w:tr w:rsidR="00406A96" w:rsidRPr="00A36383" w:rsidTr="0066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Communicators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A36383" w:rsidRDefault="00664C3F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</w:t>
            </w:r>
            <w:r w:rsidR="00255A6C">
              <w:rPr>
                <w:sz w:val="20"/>
                <w:szCs w:val="20"/>
              </w:rPr>
              <w:t>ecome</w:t>
            </w:r>
            <w:r w:rsidR="00E35836">
              <w:rPr>
                <w:sz w:val="20"/>
                <w:szCs w:val="20"/>
              </w:rPr>
              <w:t xml:space="preserve"> aware of differen</w:t>
            </w:r>
            <w:r>
              <w:rPr>
                <w:sz w:val="20"/>
                <w:szCs w:val="20"/>
              </w:rPr>
              <w:t>t types of communication and be</w:t>
            </w:r>
            <w:r w:rsidR="00E35836">
              <w:rPr>
                <w:sz w:val="20"/>
                <w:szCs w:val="20"/>
              </w:rPr>
              <w:t xml:space="preserve"> willing to express </w:t>
            </w:r>
            <w:r w:rsidR="00510AE7">
              <w:rPr>
                <w:sz w:val="20"/>
                <w:szCs w:val="20"/>
              </w:rPr>
              <w:t>their ideas in a fair and mature ma</w:t>
            </w:r>
            <w:r>
              <w:rPr>
                <w:sz w:val="20"/>
                <w:szCs w:val="20"/>
              </w:rPr>
              <w:t>nner.  Students will</w:t>
            </w:r>
            <w:r w:rsidR="00510AE7">
              <w:rPr>
                <w:sz w:val="20"/>
                <w:szCs w:val="20"/>
              </w:rPr>
              <w:t xml:space="preserve"> collaborate wi</w:t>
            </w:r>
            <w:r w:rsidR="00146265">
              <w:rPr>
                <w:sz w:val="20"/>
                <w:szCs w:val="20"/>
              </w:rPr>
              <w:t>th peers and strive towards common</w:t>
            </w:r>
            <w:r w:rsidR="00510AE7">
              <w:rPr>
                <w:sz w:val="20"/>
                <w:szCs w:val="20"/>
              </w:rPr>
              <w:t xml:space="preserve"> goals</w:t>
            </w:r>
            <w:r>
              <w:rPr>
                <w:sz w:val="20"/>
                <w:szCs w:val="20"/>
              </w:rPr>
              <w:t>,</w:t>
            </w:r>
            <w:r w:rsidR="00510AE7">
              <w:rPr>
                <w:sz w:val="20"/>
                <w:szCs w:val="20"/>
              </w:rPr>
              <w:t xml:space="preserve"> regardless of differences.  </w:t>
            </w:r>
          </w:p>
        </w:tc>
      </w:tr>
      <w:tr w:rsidR="00406A96" w:rsidRPr="00A36383" w:rsidTr="0066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Principled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255A6C" w:rsidRDefault="00664C3F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</w:t>
            </w:r>
            <w:r w:rsidR="00146265">
              <w:rPr>
                <w:sz w:val="20"/>
                <w:szCs w:val="20"/>
              </w:rPr>
              <w:t xml:space="preserve">xamine honesty in sports and competition.  How has a lack of honesty changed sports?  Does this reflect a change in society? </w:t>
            </w:r>
            <w:r w:rsidR="008B2EC4">
              <w:rPr>
                <w:sz w:val="20"/>
                <w:szCs w:val="20"/>
              </w:rPr>
              <w:t xml:space="preserve"> Do sports have norms? </w:t>
            </w:r>
            <w:r w:rsidR="00146265">
              <w:rPr>
                <w:sz w:val="20"/>
                <w:szCs w:val="20"/>
              </w:rPr>
              <w:t xml:space="preserve"> Do we have a responsibility to be fit?</w:t>
            </w:r>
            <w:r w:rsidR="00C57B34">
              <w:rPr>
                <w:sz w:val="20"/>
                <w:szCs w:val="20"/>
              </w:rPr>
              <w:t xml:space="preserve">  </w:t>
            </w:r>
          </w:p>
          <w:p w:rsidR="00406A96" w:rsidRPr="00A36383" w:rsidRDefault="00406A96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6A96" w:rsidRPr="00A36383" w:rsidTr="0066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Open-minded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A36383" w:rsidRDefault="00664C3F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</w:t>
            </w:r>
            <w:r w:rsidR="003D2AD0">
              <w:rPr>
                <w:sz w:val="20"/>
                <w:szCs w:val="20"/>
              </w:rPr>
              <w:t>illingly strive to understand</w:t>
            </w:r>
            <w:r w:rsidR="00D97C28">
              <w:rPr>
                <w:sz w:val="20"/>
                <w:szCs w:val="20"/>
              </w:rPr>
              <w:t xml:space="preserve"> differences and experience various kinds </w:t>
            </w:r>
            <w:r w:rsidR="003D2AD0">
              <w:rPr>
                <w:sz w:val="20"/>
                <w:szCs w:val="20"/>
              </w:rPr>
              <w:t xml:space="preserve">of physical activities.  </w:t>
            </w:r>
            <w:r>
              <w:rPr>
                <w:sz w:val="20"/>
                <w:szCs w:val="20"/>
              </w:rPr>
              <w:t>Students must t</w:t>
            </w:r>
            <w:r w:rsidR="00D528C5">
              <w:rPr>
                <w:sz w:val="20"/>
                <w:szCs w:val="20"/>
              </w:rPr>
              <w:t>ake into consideration how a person’</w:t>
            </w:r>
            <w:r w:rsidR="007C5AE9">
              <w:rPr>
                <w:sz w:val="20"/>
                <w:szCs w:val="20"/>
              </w:rPr>
              <w:t>s background, experiences, abilities, and fitness levels can a</w:t>
            </w:r>
            <w:r w:rsidR="00D528C5">
              <w:rPr>
                <w:sz w:val="20"/>
                <w:szCs w:val="20"/>
              </w:rPr>
              <w:t xml:space="preserve">ffect a person’s success and enthusiasm for physical activity.  </w:t>
            </w:r>
          </w:p>
        </w:tc>
      </w:tr>
      <w:tr w:rsidR="00406A96" w:rsidRPr="00A36383" w:rsidTr="0066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Caring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A36383" w:rsidRDefault="00664C3F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</w:t>
            </w:r>
            <w:r w:rsidR="003721BE">
              <w:rPr>
                <w:sz w:val="20"/>
                <w:szCs w:val="20"/>
              </w:rPr>
              <w:t xml:space="preserve">emonstrate </w:t>
            </w:r>
            <w:r w:rsidR="00BF4666">
              <w:rPr>
                <w:sz w:val="20"/>
                <w:szCs w:val="20"/>
              </w:rPr>
              <w:t xml:space="preserve">a team atmosphere.  Students will be encouraged to support each other during activities and </w:t>
            </w:r>
            <w:r w:rsidR="00CA7080">
              <w:rPr>
                <w:sz w:val="20"/>
                <w:szCs w:val="20"/>
              </w:rPr>
              <w:t>especially when students struggle.  Students will develop their skills for giving feedback</w:t>
            </w:r>
            <w:r>
              <w:rPr>
                <w:sz w:val="20"/>
                <w:szCs w:val="20"/>
              </w:rPr>
              <w:t xml:space="preserve"> to teachers, peers, and self. </w:t>
            </w:r>
          </w:p>
        </w:tc>
      </w:tr>
      <w:tr w:rsidR="00406A96" w:rsidRPr="00A36383" w:rsidTr="0066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Risk-takers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7D13F8" w:rsidRDefault="007D13F8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encourage</w:t>
            </w:r>
            <w:r w:rsidR="00F11172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to focus on the “learning process” not just the outcome.  Students will experience failure and success</w:t>
            </w:r>
            <w:r w:rsidR="00F11172">
              <w:rPr>
                <w:sz w:val="20"/>
                <w:szCs w:val="20"/>
              </w:rPr>
              <w:t xml:space="preserve">.  Taking risks is a part of learning new skills and </w:t>
            </w:r>
            <w:r w:rsidR="00A15165">
              <w:rPr>
                <w:sz w:val="20"/>
                <w:szCs w:val="20"/>
              </w:rPr>
              <w:t>gaining new experiences.</w:t>
            </w:r>
          </w:p>
          <w:p w:rsidR="00406A96" w:rsidRPr="00A36383" w:rsidRDefault="00406A96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6A96" w:rsidRPr="00A36383" w:rsidTr="0066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Balanced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A36383" w:rsidRDefault="007D2078" w:rsidP="00A3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emb</w:t>
            </w:r>
            <w:r w:rsidR="00664C3F">
              <w:rPr>
                <w:sz w:val="20"/>
                <w:szCs w:val="20"/>
              </w:rPr>
              <w:t>race the idea of total health and realize t</w:t>
            </w:r>
            <w:r>
              <w:rPr>
                <w:sz w:val="20"/>
                <w:szCs w:val="20"/>
              </w:rPr>
              <w:t xml:space="preserve">hat we need to achieve balance in all aspects of our life to be healthy.  Total health </w:t>
            </w:r>
            <w:r w:rsidR="00000647">
              <w:rPr>
                <w:sz w:val="20"/>
                <w:szCs w:val="20"/>
              </w:rPr>
              <w:t>is a</w:t>
            </w:r>
            <w:r>
              <w:rPr>
                <w:sz w:val="20"/>
                <w:szCs w:val="20"/>
              </w:rPr>
              <w:t xml:space="preserve"> balance of </w:t>
            </w:r>
            <w:r w:rsidR="00000647">
              <w:rPr>
                <w:sz w:val="20"/>
                <w:szCs w:val="20"/>
              </w:rPr>
              <w:t>mental,</w:t>
            </w:r>
            <w:r>
              <w:rPr>
                <w:sz w:val="20"/>
                <w:szCs w:val="20"/>
              </w:rPr>
              <w:t xml:space="preserve"> social, and physical health.  </w:t>
            </w:r>
          </w:p>
        </w:tc>
      </w:tr>
      <w:tr w:rsidR="00406A96" w:rsidRPr="00A36383" w:rsidTr="00664C3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pct"/>
          </w:tcPr>
          <w:p w:rsidR="00406A96" w:rsidRPr="00664C3F" w:rsidRDefault="00406A96" w:rsidP="00A36383">
            <w:pPr>
              <w:rPr>
                <w:szCs w:val="24"/>
              </w:rPr>
            </w:pPr>
            <w:r w:rsidRPr="00664C3F">
              <w:rPr>
                <w:szCs w:val="24"/>
              </w:rPr>
              <w:t>Reflective</w:t>
            </w: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  <w:p w:rsidR="00406A96" w:rsidRPr="00664C3F" w:rsidRDefault="00406A96" w:rsidP="00A36383">
            <w:pPr>
              <w:rPr>
                <w:szCs w:val="24"/>
              </w:rPr>
            </w:pPr>
          </w:p>
        </w:tc>
        <w:tc>
          <w:tcPr>
            <w:tcW w:w="3737" w:type="pct"/>
          </w:tcPr>
          <w:p w:rsidR="00406A96" w:rsidRPr="00A36383" w:rsidRDefault="00D7694B" w:rsidP="00A3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use reflection to increase learning.  Reflection as a means of self –evaluation will bolster understanding.  It will also be a means for embracing strengths and limitations.</w:t>
            </w:r>
          </w:p>
        </w:tc>
      </w:tr>
    </w:tbl>
    <w:p w:rsidR="00406A96" w:rsidRPr="00A36383" w:rsidRDefault="00406A96" w:rsidP="00A36383">
      <w:pPr>
        <w:rPr>
          <w:sz w:val="20"/>
          <w:szCs w:val="20"/>
        </w:rPr>
      </w:pPr>
    </w:p>
    <w:sectPr w:rsidR="00406A96" w:rsidRPr="00A3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6"/>
    <w:rsid w:val="00000647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312CB"/>
    <w:rsid w:val="0003609E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903EF"/>
    <w:rsid w:val="00097DBB"/>
    <w:rsid w:val="000A1054"/>
    <w:rsid w:val="000A46D0"/>
    <w:rsid w:val="000A6224"/>
    <w:rsid w:val="000C7A97"/>
    <w:rsid w:val="000D3915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3018F"/>
    <w:rsid w:val="00134A93"/>
    <w:rsid w:val="00135666"/>
    <w:rsid w:val="00137A9F"/>
    <w:rsid w:val="00142F62"/>
    <w:rsid w:val="00143810"/>
    <w:rsid w:val="00146265"/>
    <w:rsid w:val="00150494"/>
    <w:rsid w:val="00150E4F"/>
    <w:rsid w:val="00153418"/>
    <w:rsid w:val="0015686A"/>
    <w:rsid w:val="0017539D"/>
    <w:rsid w:val="001810D2"/>
    <w:rsid w:val="00181D39"/>
    <w:rsid w:val="00182EF8"/>
    <w:rsid w:val="001850CF"/>
    <w:rsid w:val="001863E4"/>
    <w:rsid w:val="001A06B1"/>
    <w:rsid w:val="001A7F39"/>
    <w:rsid w:val="001B0B33"/>
    <w:rsid w:val="001B5924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3463E"/>
    <w:rsid w:val="00236177"/>
    <w:rsid w:val="00242038"/>
    <w:rsid w:val="0025393E"/>
    <w:rsid w:val="00255A6C"/>
    <w:rsid w:val="00257BB0"/>
    <w:rsid w:val="0026050E"/>
    <w:rsid w:val="0026090F"/>
    <w:rsid w:val="002637F2"/>
    <w:rsid w:val="00265C78"/>
    <w:rsid w:val="00281897"/>
    <w:rsid w:val="00284FD7"/>
    <w:rsid w:val="00296115"/>
    <w:rsid w:val="002A49A4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10622"/>
    <w:rsid w:val="00315DE5"/>
    <w:rsid w:val="00321BA7"/>
    <w:rsid w:val="0032375E"/>
    <w:rsid w:val="0032500E"/>
    <w:rsid w:val="003301A8"/>
    <w:rsid w:val="003303BA"/>
    <w:rsid w:val="00331F77"/>
    <w:rsid w:val="00332E11"/>
    <w:rsid w:val="0034117F"/>
    <w:rsid w:val="00347105"/>
    <w:rsid w:val="00347AE9"/>
    <w:rsid w:val="00350C48"/>
    <w:rsid w:val="00354DC3"/>
    <w:rsid w:val="0036611F"/>
    <w:rsid w:val="00367F96"/>
    <w:rsid w:val="003721BE"/>
    <w:rsid w:val="00383034"/>
    <w:rsid w:val="00383BDA"/>
    <w:rsid w:val="00394A16"/>
    <w:rsid w:val="00396B73"/>
    <w:rsid w:val="003A69A3"/>
    <w:rsid w:val="003B2377"/>
    <w:rsid w:val="003B3BA2"/>
    <w:rsid w:val="003C0C0B"/>
    <w:rsid w:val="003C3636"/>
    <w:rsid w:val="003C6AAC"/>
    <w:rsid w:val="003D2AD0"/>
    <w:rsid w:val="003D43CC"/>
    <w:rsid w:val="003E4281"/>
    <w:rsid w:val="003E4461"/>
    <w:rsid w:val="003E5132"/>
    <w:rsid w:val="003F47F1"/>
    <w:rsid w:val="003F7D7D"/>
    <w:rsid w:val="00405760"/>
    <w:rsid w:val="00406A96"/>
    <w:rsid w:val="00424A8C"/>
    <w:rsid w:val="00427102"/>
    <w:rsid w:val="004275A9"/>
    <w:rsid w:val="00435D18"/>
    <w:rsid w:val="00442E8D"/>
    <w:rsid w:val="004452EA"/>
    <w:rsid w:val="0046748A"/>
    <w:rsid w:val="004745F3"/>
    <w:rsid w:val="00487A0F"/>
    <w:rsid w:val="00490659"/>
    <w:rsid w:val="004B0DFF"/>
    <w:rsid w:val="004B78FA"/>
    <w:rsid w:val="004B7B34"/>
    <w:rsid w:val="004C7C0C"/>
    <w:rsid w:val="004D1D99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10AE7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2121"/>
    <w:rsid w:val="00546FEF"/>
    <w:rsid w:val="00551658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344DD"/>
    <w:rsid w:val="0064028B"/>
    <w:rsid w:val="00650C3F"/>
    <w:rsid w:val="00656069"/>
    <w:rsid w:val="00664C3F"/>
    <w:rsid w:val="00676684"/>
    <w:rsid w:val="0068216A"/>
    <w:rsid w:val="006853A0"/>
    <w:rsid w:val="00687B63"/>
    <w:rsid w:val="00691C2F"/>
    <w:rsid w:val="006927A8"/>
    <w:rsid w:val="00693D97"/>
    <w:rsid w:val="006A3D10"/>
    <w:rsid w:val="006A7226"/>
    <w:rsid w:val="006B2B1F"/>
    <w:rsid w:val="006B39D6"/>
    <w:rsid w:val="006C3E70"/>
    <w:rsid w:val="006C75C9"/>
    <w:rsid w:val="006D01A8"/>
    <w:rsid w:val="006D02F3"/>
    <w:rsid w:val="006E0C4D"/>
    <w:rsid w:val="006E7EE7"/>
    <w:rsid w:val="006F001F"/>
    <w:rsid w:val="00704522"/>
    <w:rsid w:val="00706040"/>
    <w:rsid w:val="007062D3"/>
    <w:rsid w:val="00707A83"/>
    <w:rsid w:val="00727AE4"/>
    <w:rsid w:val="00727D39"/>
    <w:rsid w:val="007359E9"/>
    <w:rsid w:val="00737528"/>
    <w:rsid w:val="00750515"/>
    <w:rsid w:val="0076269A"/>
    <w:rsid w:val="00771591"/>
    <w:rsid w:val="0077413A"/>
    <w:rsid w:val="00787374"/>
    <w:rsid w:val="007945A1"/>
    <w:rsid w:val="007A1537"/>
    <w:rsid w:val="007A236D"/>
    <w:rsid w:val="007A50F4"/>
    <w:rsid w:val="007B038D"/>
    <w:rsid w:val="007B25CA"/>
    <w:rsid w:val="007B559A"/>
    <w:rsid w:val="007B7784"/>
    <w:rsid w:val="007C0313"/>
    <w:rsid w:val="007C101F"/>
    <w:rsid w:val="007C5938"/>
    <w:rsid w:val="007C5AE9"/>
    <w:rsid w:val="007D13F8"/>
    <w:rsid w:val="007D2078"/>
    <w:rsid w:val="007F38A1"/>
    <w:rsid w:val="007F4F3F"/>
    <w:rsid w:val="007F561B"/>
    <w:rsid w:val="007F690E"/>
    <w:rsid w:val="0082786F"/>
    <w:rsid w:val="008338E6"/>
    <w:rsid w:val="00833B72"/>
    <w:rsid w:val="0083464E"/>
    <w:rsid w:val="008402C4"/>
    <w:rsid w:val="008403BF"/>
    <w:rsid w:val="00841A5D"/>
    <w:rsid w:val="00845760"/>
    <w:rsid w:val="00847AE0"/>
    <w:rsid w:val="008519F0"/>
    <w:rsid w:val="008568C2"/>
    <w:rsid w:val="00860C2F"/>
    <w:rsid w:val="00862C85"/>
    <w:rsid w:val="00865E6E"/>
    <w:rsid w:val="00870E6B"/>
    <w:rsid w:val="00875ED7"/>
    <w:rsid w:val="00880D37"/>
    <w:rsid w:val="00881DC4"/>
    <w:rsid w:val="008845D4"/>
    <w:rsid w:val="00885026"/>
    <w:rsid w:val="008A463F"/>
    <w:rsid w:val="008A48F0"/>
    <w:rsid w:val="008B053F"/>
    <w:rsid w:val="008B2EC4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53F3"/>
    <w:rsid w:val="008F7A30"/>
    <w:rsid w:val="009029B3"/>
    <w:rsid w:val="009066DF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EA3"/>
    <w:rsid w:val="009A3F5F"/>
    <w:rsid w:val="009A61BB"/>
    <w:rsid w:val="009B2A48"/>
    <w:rsid w:val="009B5129"/>
    <w:rsid w:val="009B78C9"/>
    <w:rsid w:val="009C08C3"/>
    <w:rsid w:val="009C3F2B"/>
    <w:rsid w:val="009D1F82"/>
    <w:rsid w:val="009D65D8"/>
    <w:rsid w:val="009D7731"/>
    <w:rsid w:val="009D7F77"/>
    <w:rsid w:val="009E03DE"/>
    <w:rsid w:val="009E0ACB"/>
    <w:rsid w:val="009F32A2"/>
    <w:rsid w:val="00A012E4"/>
    <w:rsid w:val="00A045CB"/>
    <w:rsid w:val="00A05D78"/>
    <w:rsid w:val="00A07AE3"/>
    <w:rsid w:val="00A12B53"/>
    <w:rsid w:val="00A15165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36383"/>
    <w:rsid w:val="00A3735C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74351"/>
    <w:rsid w:val="00A75F59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56A3"/>
    <w:rsid w:val="00AB6E24"/>
    <w:rsid w:val="00AB70CA"/>
    <w:rsid w:val="00AB72E3"/>
    <w:rsid w:val="00AC28DD"/>
    <w:rsid w:val="00AD241D"/>
    <w:rsid w:val="00AD78E1"/>
    <w:rsid w:val="00AE1CED"/>
    <w:rsid w:val="00AE54CC"/>
    <w:rsid w:val="00AE5FB4"/>
    <w:rsid w:val="00AE65FE"/>
    <w:rsid w:val="00AF3345"/>
    <w:rsid w:val="00AF3D9E"/>
    <w:rsid w:val="00AF4716"/>
    <w:rsid w:val="00AF47F8"/>
    <w:rsid w:val="00AF78F7"/>
    <w:rsid w:val="00B011BE"/>
    <w:rsid w:val="00B073EA"/>
    <w:rsid w:val="00B11284"/>
    <w:rsid w:val="00B119DC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A95"/>
    <w:rsid w:val="00B77C47"/>
    <w:rsid w:val="00B77D7C"/>
    <w:rsid w:val="00B81468"/>
    <w:rsid w:val="00B81D39"/>
    <w:rsid w:val="00B86371"/>
    <w:rsid w:val="00B86C34"/>
    <w:rsid w:val="00B918BF"/>
    <w:rsid w:val="00B94356"/>
    <w:rsid w:val="00B94630"/>
    <w:rsid w:val="00BA5DD5"/>
    <w:rsid w:val="00BB1F2D"/>
    <w:rsid w:val="00BB6C22"/>
    <w:rsid w:val="00BC5E97"/>
    <w:rsid w:val="00BC66E4"/>
    <w:rsid w:val="00BE20EA"/>
    <w:rsid w:val="00BE3F14"/>
    <w:rsid w:val="00BE5F09"/>
    <w:rsid w:val="00BE73B2"/>
    <w:rsid w:val="00BF0097"/>
    <w:rsid w:val="00BF4666"/>
    <w:rsid w:val="00C03B4A"/>
    <w:rsid w:val="00C04E9D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3E8F"/>
    <w:rsid w:val="00C50837"/>
    <w:rsid w:val="00C50875"/>
    <w:rsid w:val="00C52DCF"/>
    <w:rsid w:val="00C5385D"/>
    <w:rsid w:val="00C57B34"/>
    <w:rsid w:val="00C62AA6"/>
    <w:rsid w:val="00C63325"/>
    <w:rsid w:val="00C66CBB"/>
    <w:rsid w:val="00C7187E"/>
    <w:rsid w:val="00C803E6"/>
    <w:rsid w:val="00C816FF"/>
    <w:rsid w:val="00C85AF8"/>
    <w:rsid w:val="00C92A44"/>
    <w:rsid w:val="00C938A0"/>
    <w:rsid w:val="00CA4FDE"/>
    <w:rsid w:val="00CA7080"/>
    <w:rsid w:val="00CB275C"/>
    <w:rsid w:val="00CB7F8C"/>
    <w:rsid w:val="00CC38B9"/>
    <w:rsid w:val="00CC4EC7"/>
    <w:rsid w:val="00CC51E6"/>
    <w:rsid w:val="00CC74E5"/>
    <w:rsid w:val="00CD6D9E"/>
    <w:rsid w:val="00CF0C6D"/>
    <w:rsid w:val="00CF1BCB"/>
    <w:rsid w:val="00CF1F8D"/>
    <w:rsid w:val="00CF7E7F"/>
    <w:rsid w:val="00D01F82"/>
    <w:rsid w:val="00D02795"/>
    <w:rsid w:val="00D0448A"/>
    <w:rsid w:val="00D179EB"/>
    <w:rsid w:val="00D17E64"/>
    <w:rsid w:val="00D202AB"/>
    <w:rsid w:val="00D2289A"/>
    <w:rsid w:val="00D33AE6"/>
    <w:rsid w:val="00D3512F"/>
    <w:rsid w:val="00D47DD9"/>
    <w:rsid w:val="00D528C5"/>
    <w:rsid w:val="00D635D7"/>
    <w:rsid w:val="00D6614E"/>
    <w:rsid w:val="00D7694B"/>
    <w:rsid w:val="00D7701B"/>
    <w:rsid w:val="00D82902"/>
    <w:rsid w:val="00D847AF"/>
    <w:rsid w:val="00D95D39"/>
    <w:rsid w:val="00D97C28"/>
    <w:rsid w:val="00DA7E7C"/>
    <w:rsid w:val="00DB2430"/>
    <w:rsid w:val="00DB59EF"/>
    <w:rsid w:val="00DB5E50"/>
    <w:rsid w:val="00DB77D7"/>
    <w:rsid w:val="00DC0D23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35836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11D0"/>
    <w:rsid w:val="00ED4305"/>
    <w:rsid w:val="00ED559E"/>
    <w:rsid w:val="00ED698A"/>
    <w:rsid w:val="00EF62B0"/>
    <w:rsid w:val="00EF765C"/>
    <w:rsid w:val="00F009CE"/>
    <w:rsid w:val="00F02A1E"/>
    <w:rsid w:val="00F02EFA"/>
    <w:rsid w:val="00F04545"/>
    <w:rsid w:val="00F106D0"/>
    <w:rsid w:val="00F11172"/>
    <w:rsid w:val="00F13220"/>
    <w:rsid w:val="00F15996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33ED"/>
    <w:rsid w:val="00F5142C"/>
    <w:rsid w:val="00F53CE9"/>
    <w:rsid w:val="00F614B3"/>
    <w:rsid w:val="00F615EE"/>
    <w:rsid w:val="00F61A26"/>
    <w:rsid w:val="00F721E0"/>
    <w:rsid w:val="00F75F0F"/>
    <w:rsid w:val="00F833D2"/>
    <w:rsid w:val="00F90203"/>
    <w:rsid w:val="00F90DC0"/>
    <w:rsid w:val="00F93496"/>
    <w:rsid w:val="00FA4842"/>
    <w:rsid w:val="00FB0294"/>
    <w:rsid w:val="00FB1178"/>
    <w:rsid w:val="00FC0D2A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4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4C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2011-12-05T18:40:00Z</cp:lastPrinted>
  <dcterms:created xsi:type="dcterms:W3CDTF">2011-10-30T14:30:00Z</dcterms:created>
  <dcterms:modified xsi:type="dcterms:W3CDTF">2011-12-05T19:17:00Z</dcterms:modified>
</cp:coreProperties>
</file>