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60" w:rsidRPr="00507F4F" w:rsidRDefault="00507F4F" w:rsidP="00507F4F">
      <w:pPr>
        <w:jc w:val="center"/>
        <w:rPr>
          <w:sz w:val="28"/>
          <w:szCs w:val="28"/>
        </w:rPr>
      </w:pPr>
      <w:r w:rsidRPr="00507F4F">
        <w:rPr>
          <w:sz w:val="28"/>
          <w:szCs w:val="28"/>
        </w:rPr>
        <w:t>Approaches to Learning: a self-evaluation</w:t>
      </w:r>
    </w:p>
    <w:p w:rsidR="00507F4F" w:rsidRPr="00507F4F" w:rsidRDefault="00507F4F" w:rsidP="00507F4F">
      <w:pPr>
        <w:jc w:val="center"/>
        <w:rPr>
          <w:b/>
        </w:rPr>
      </w:pPr>
      <w:r w:rsidRPr="00507F4F">
        <w:rPr>
          <w:b/>
        </w:rPr>
        <w:t xml:space="preserve">1=novice  </w:t>
      </w:r>
      <w:r w:rsidRPr="00507F4F">
        <w:rPr>
          <w:b/>
        </w:rPr>
        <w:tab/>
        <w:t xml:space="preserve">2=learning </w:t>
      </w:r>
      <w:r w:rsidRPr="00507F4F">
        <w:rPr>
          <w:b/>
        </w:rPr>
        <w:tab/>
        <w:t xml:space="preserve"> 3=practicing </w:t>
      </w:r>
      <w:r w:rsidRPr="00507F4F">
        <w:rPr>
          <w:b/>
        </w:rPr>
        <w:tab/>
        <w:t xml:space="preserve"> 4=expert</w:t>
      </w:r>
    </w:p>
    <w:p w:rsidR="00507F4F" w:rsidRDefault="00507F4F" w:rsidP="00507F4F">
      <w:pPr>
        <w:jc w:val="center"/>
      </w:pPr>
    </w:p>
    <w:p w:rsidR="00507F4F" w:rsidRDefault="00507F4F" w:rsidP="00A6567E">
      <w:pPr>
        <w:ind w:left="720" w:firstLine="720"/>
      </w:pPr>
      <w:r w:rsidRPr="0047348C">
        <w:rPr>
          <w:b/>
        </w:rPr>
        <w:t xml:space="preserve">Communication </w:t>
      </w:r>
      <w:r w:rsidR="0047348C" w:rsidRPr="0047348C">
        <w:rPr>
          <w:b/>
        </w:rPr>
        <w:t xml:space="preserve">Skills </w:t>
      </w:r>
      <w:r w:rsidRPr="0047348C">
        <w:rPr>
          <w:b/>
        </w:rPr>
        <w:tab/>
      </w:r>
      <w:r w:rsidRPr="0047348C">
        <w:rPr>
          <w:b/>
        </w:rPr>
        <w:tab/>
      </w:r>
      <w:r w:rsidRPr="0047348C">
        <w:rPr>
          <w:b/>
        </w:rPr>
        <w:tab/>
      </w:r>
      <w:r w:rsidRPr="0047348C">
        <w:rPr>
          <w:b/>
        </w:rPr>
        <w:tab/>
      </w:r>
      <w:r w:rsidR="00A6567E">
        <w:rPr>
          <w:b/>
        </w:rPr>
        <w:tab/>
        <w:t xml:space="preserve">     </w:t>
      </w:r>
      <w:r w:rsidRPr="0047348C">
        <w:rPr>
          <w:b/>
        </w:rPr>
        <w:t>Research</w:t>
      </w:r>
      <w:r>
        <w:t xml:space="preserve"> </w:t>
      </w:r>
      <w:r w:rsidR="0047348C" w:rsidRPr="0047348C">
        <w:rPr>
          <w:b/>
        </w:rPr>
        <w:t xml:space="preserve">Skills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45"/>
        <w:gridCol w:w="3870"/>
        <w:gridCol w:w="1350"/>
        <w:gridCol w:w="4320"/>
      </w:tblGrid>
      <w:tr w:rsidR="00507F4F" w:rsidTr="00773CBE">
        <w:tc>
          <w:tcPr>
            <w:tcW w:w="1345" w:type="dxa"/>
          </w:tcPr>
          <w:p w:rsidR="00507F4F" w:rsidRPr="00507F4F" w:rsidRDefault="00507F4F" w:rsidP="00507F4F">
            <w:pPr>
              <w:rPr>
                <w:b/>
              </w:rPr>
            </w:pPr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507F4F" w:rsidRDefault="00507F4F" w:rsidP="00507F4F">
            <w:r>
              <w:t>Effective exchange of thoughts, messages, and information</w:t>
            </w:r>
          </w:p>
        </w:tc>
        <w:tc>
          <w:tcPr>
            <w:tcW w:w="1350" w:type="dxa"/>
          </w:tcPr>
          <w:p w:rsidR="00507F4F" w:rsidRDefault="00507F4F" w:rsidP="00507F4F">
            <w:r w:rsidRPr="00507F4F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507F4F" w:rsidRDefault="00507F4F" w:rsidP="00507F4F">
            <w:r>
              <w:t>Understand, use and critically evaluate multiple sources of information</w:t>
            </w:r>
          </w:p>
        </w:tc>
      </w:tr>
      <w:tr w:rsidR="00507F4F" w:rsidTr="00773CBE">
        <w:tc>
          <w:tcPr>
            <w:tcW w:w="1345" w:type="dxa"/>
          </w:tcPr>
          <w:p w:rsidR="00507F4F" w:rsidRDefault="00507F4F" w:rsidP="00507F4F"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507F4F" w:rsidRDefault="00507F4F" w:rsidP="00507F4F">
            <w:r>
              <w:t>Active listening</w:t>
            </w:r>
          </w:p>
        </w:tc>
        <w:tc>
          <w:tcPr>
            <w:tcW w:w="1350" w:type="dxa"/>
          </w:tcPr>
          <w:p w:rsidR="00507F4F" w:rsidRDefault="00507F4F" w:rsidP="00507F4F">
            <w:r w:rsidRPr="00507F4F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507F4F" w:rsidRDefault="0085096B" w:rsidP="00507F4F">
            <w:r>
              <w:t>Implementing intellectual property rights and plagiarism rules</w:t>
            </w:r>
          </w:p>
        </w:tc>
      </w:tr>
      <w:tr w:rsidR="0085096B" w:rsidTr="00773CBE">
        <w:tc>
          <w:tcPr>
            <w:tcW w:w="1345" w:type="dxa"/>
          </w:tcPr>
          <w:p w:rsidR="0085096B" w:rsidRDefault="0085096B" w:rsidP="0085096B"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Giving and receiving feedback</w:t>
            </w:r>
          </w:p>
        </w:tc>
        <w:tc>
          <w:tcPr>
            <w:tcW w:w="1350" w:type="dxa"/>
          </w:tcPr>
          <w:p w:rsidR="0085096B" w:rsidRDefault="0085096B" w:rsidP="0085096B">
            <w:r w:rsidRPr="00507F4F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Referencing, citing, footnotes, constructing a bibliography</w:t>
            </w:r>
          </w:p>
        </w:tc>
      </w:tr>
      <w:tr w:rsidR="0085096B" w:rsidTr="00773CBE">
        <w:tc>
          <w:tcPr>
            <w:tcW w:w="1345" w:type="dxa"/>
          </w:tcPr>
          <w:p w:rsidR="0085096B" w:rsidRDefault="0085096B" w:rsidP="0085096B"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Interpreting meaning through cultural understanding</w:t>
            </w:r>
          </w:p>
        </w:tc>
        <w:tc>
          <w:tcPr>
            <w:tcW w:w="1350" w:type="dxa"/>
          </w:tcPr>
          <w:p w:rsidR="0085096B" w:rsidRDefault="0085096B" w:rsidP="0085096B">
            <w:r w:rsidRPr="00507F4F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Identifying primary and secondary sources</w:t>
            </w:r>
          </w:p>
        </w:tc>
      </w:tr>
      <w:tr w:rsidR="0085096B" w:rsidTr="00773CBE">
        <w:tc>
          <w:tcPr>
            <w:tcW w:w="1345" w:type="dxa"/>
          </w:tcPr>
          <w:p w:rsidR="0085096B" w:rsidRDefault="0085096B" w:rsidP="0085096B"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Clear speaking</w:t>
            </w:r>
          </w:p>
        </w:tc>
        <w:tc>
          <w:tcPr>
            <w:tcW w:w="1350" w:type="dxa"/>
          </w:tcPr>
          <w:p w:rsidR="0085096B" w:rsidRDefault="0085096B" w:rsidP="0085096B">
            <w:r w:rsidRPr="00507F4F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Identifying gaps in knowledge and formulating key questions</w:t>
            </w:r>
          </w:p>
        </w:tc>
      </w:tr>
      <w:tr w:rsidR="0085096B" w:rsidTr="00773CBE">
        <w:tc>
          <w:tcPr>
            <w:tcW w:w="1345" w:type="dxa"/>
          </w:tcPr>
          <w:p w:rsidR="0085096B" w:rsidRPr="00507F4F" w:rsidRDefault="0085096B" w:rsidP="0085096B">
            <w:pPr>
              <w:rPr>
                <w:b/>
              </w:rPr>
            </w:pPr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Writing for different purposes</w:t>
            </w:r>
          </w:p>
        </w:tc>
        <w:tc>
          <w:tcPr>
            <w:tcW w:w="1350" w:type="dxa"/>
          </w:tcPr>
          <w:p w:rsidR="0085096B" w:rsidRDefault="0085096B" w:rsidP="0085096B">
            <w:r w:rsidRPr="0021640D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Researching from a variety of sources</w:t>
            </w:r>
          </w:p>
        </w:tc>
      </w:tr>
      <w:tr w:rsidR="0085096B" w:rsidTr="00773CBE">
        <w:tc>
          <w:tcPr>
            <w:tcW w:w="1345" w:type="dxa"/>
          </w:tcPr>
          <w:p w:rsidR="0085096B" w:rsidRPr="00507F4F" w:rsidRDefault="0085096B" w:rsidP="0085096B">
            <w:pPr>
              <w:rPr>
                <w:b/>
              </w:rPr>
            </w:pPr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Presenting to an audience</w:t>
            </w:r>
          </w:p>
        </w:tc>
        <w:tc>
          <w:tcPr>
            <w:tcW w:w="1350" w:type="dxa"/>
          </w:tcPr>
          <w:p w:rsidR="0085096B" w:rsidRDefault="0085096B" w:rsidP="0085096B">
            <w:r w:rsidRPr="0021640D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Collecting, recording and verifying data</w:t>
            </w:r>
          </w:p>
        </w:tc>
      </w:tr>
      <w:tr w:rsidR="0085096B" w:rsidTr="00773CBE">
        <w:tc>
          <w:tcPr>
            <w:tcW w:w="1345" w:type="dxa"/>
          </w:tcPr>
          <w:p w:rsidR="0085096B" w:rsidRPr="00507F4F" w:rsidRDefault="0085096B" w:rsidP="0085096B">
            <w:pPr>
              <w:rPr>
                <w:b/>
              </w:rPr>
            </w:pPr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Non-verbal communication</w:t>
            </w:r>
          </w:p>
        </w:tc>
        <w:tc>
          <w:tcPr>
            <w:tcW w:w="1350" w:type="dxa"/>
          </w:tcPr>
          <w:p w:rsidR="0085096B" w:rsidRDefault="0085096B" w:rsidP="0085096B">
            <w:r w:rsidRPr="0021640D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Identifying different points of view, bias</w:t>
            </w:r>
          </w:p>
        </w:tc>
      </w:tr>
      <w:tr w:rsidR="0085096B" w:rsidTr="00773CBE">
        <w:tc>
          <w:tcPr>
            <w:tcW w:w="1345" w:type="dxa"/>
          </w:tcPr>
          <w:p w:rsidR="0085096B" w:rsidRPr="00507F4F" w:rsidRDefault="0085096B" w:rsidP="0085096B">
            <w:pPr>
              <w:rPr>
                <w:b/>
              </w:rPr>
            </w:pPr>
            <w:r w:rsidRPr="00507F4F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Negotiating (with peers and teachers)</w:t>
            </w:r>
          </w:p>
        </w:tc>
        <w:tc>
          <w:tcPr>
            <w:tcW w:w="1350" w:type="dxa"/>
          </w:tcPr>
          <w:p w:rsidR="0085096B" w:rsidRDefault="0085096B" w:rsidP="0085096B">
            <w:r w:rsidRPr="0021640D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Default="0085096B" w:rsidP="0085096B">
            <w:r>
              <w:t>Organizing, interpreting data</w:t>
            </w:r>
          </w:p>
        </w:tc>
      </w:tr>
      <w:tr w:rsidR="0085096B" w:rsidTr="00773CBE">
        <w:tc>
          <w:tcPr>
            <w:tcW w:w="1345" w:type="dxa"/>
          </w:tcPr>
          <w:p w:rsidR="0085096B" w:rsidRDefault="0085096B" w:rsidP="0085096B">
            <w:r w:rsidRPr="00EF6FD3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Reading and comprehension</w:t>
            </w:r>
          </w:p>
        </w:tc>
        <w:tc>
          <w:tcPr>
            <w:tcW w:w="1350" w:type="dxa"/>
          </w:tcPr>
          <w:p w:rsidR="0085096B" w:rsidRDefault="0085096B" w:rsidP="0085096B">
            <w:r w:rsidRPr="0066454C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Pr="0047348C" w:rsidRDefault="0047348C" w:rsidP="0085096B">
            <w:pPr>
              <w:rPr>
                <w:rFonts w:cstheme="minorHAnsi"/>
              </w:rPr>
            </w:pPr>
            <w:r w:rsidRPr="0047348C">
              <w:rPr>
                <w:rFonts w:cstheme="minorHAnsi"/>
                <w:color w:val="000000"/>
              </w:rPr>
              <w:t>Demonstrate awareness of media interpretations of events and ideas (including digital social media)</w:t>
            </w:r>
          </w:p>
        </w:tc>
      </w:tr>
      <w:tr w:rsidR="0085096B" w:rsidTr="00773CBE">
        <w:tc>
          <w:tcPr>
            <w:tcW w:w="1345" w:type="dxa"/>
          </w:tcPr>
          <w:p w:rsidR="0085096B" w:rsidRDefault="0085096B" w:rsidP="0085096B">
            <w:r w:rsidRPr="00EF6FD3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Making effective notes, in class and for studying</w:t>
            </w:r>
          </w:p>
        </w:tc>
        <w:tc>
          <w:tcPr>
            <w:tcW w:w="1350" w:type="dxa"/>
          </w:tcPr>
          <w:p w:rsidR="0085096B" w:rsidRDefault="0085096B" w:rsidP="0085096B">
            <w:r w:rsidRPr="0066454C">
              <w:rPr>
                <w:b/>
              </w:rPr>
              <w:t>4    3    2    1</w:t>
            </w:r>
          </w:p>
        </w:tc>
        <w:tc>
          <w:tcPr>
            <w:tcW w:w="4320" w:type="dxa"/>
          </w:tcPr>
          <w:p w:rsidR="0085096B" w:rsidRPr="0047348C" w:rsidRDefault="0047348C" w:rsidP="00CA1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7348C">
              <w:rPr>
                <w:rFonts w:cstheme="minorHAnsi"/>
                <w:color w:val="000000"/>
              </w:rPr>
              <w:t>Use memory techniques to develop long-term memory</w:t>
            </w:r>
          </w:p>
        </w:tc>
      </w:tr>
      <w:tr w:rsidR="0085096B" w:rsidTr="00773CBE">
        <w:tc>
          <w:tcPr>
            <w:tcW w:w="1345" w:type="dxa"/>
          </w:tcPr>
          <w:p w:rsidR="0085096B" w:rsidRDefault="0085096B" w:rsidP="0085096B">
            <w:r w:rsidRPr="00EF6FD3">
              <w:rPr>
                <w:b/>
              </w:rPr>
              <w:t>4    3    2    1</w:t>
            </w:r>
          </w:p>
        </w:tc>
        <w:tc>
          <w:tcPr>
            <w:tcW w:w="3870" w:type="dxa"/>
          </w:tcPr>
          <w:p w:rsidR="0085096B" w:rsidRDefault="0085096B" w:rsidP="0085096B">
            <w:r>
              <w:t>Transforming and summarizing information</w:t>
            </w:r>
          </w:p>
        </w:tc>
        <w:tc>
          <w:tcPr>
            <w:tcW w:w="1350" w:type="dxa"/>
          </w:tcPr>
          <w:p w:rsidR="0085096B" w:rsidRDefault="0085096B" w:rsidP="0085096B"/>
        </w:tc>
        <w:tc>
          <w:tcPr>
            <w:tcW w:w="4320" w:type="dxa"/>
          </w:tcPr>
          <w:p w:rsidR="0085096B" w:rsidRDefault="0085096B" w:rsidP="0085096B"/>
        </w:tc>
      </w:tr>
    </w:tbl>
    <w:p w:rsidR="00507F4F" w:rsidRDefault="00507F4F" w:rsidP="00507F4F"/>
    <w:p w:rsidR="005A15B0" w:rsidRDefault="005A15B0" w:rsidP="00507F4F"/>
    <w:p w:rsidR="00507F4F" w:rsidRPr="00106004" w:rsidRDefault="00A6567E" w:rsidP="00CA1903">
      <w:pPr>
        <w:ind w:left="720" w:firstLine="720"/>
        <w:rPr>
          <w:b/>
        </w:rPr>
      </w:pPr>
      <w:r w:rsidRPr="00106004">
        <w:rPr>
          <w:b/>
        </w:rPr>
        <w:t>Social Skills</w:t>
      </w:r>
      <w:r w:rsidR="00CA1903" w:rsidRPr="00106004">
        <w:rPr>
          <w:b/>
        </w:rPr>
        <w:tab/>
      </w:r>
      <w:r w:rsidR="00CA1903" w:rsidRPr="00106004">
        <w:rPr>
          <w:b/>
        </w:rPr>
        <w:tab/>
      </w:r>
      <w:r w:rsidR="00CA1903" w:rsidRPr="00106004">
        <w:rPr>
          <w:b/>
        </w:rPr>
        <w:tab/>
      </w:r>
      <w:r w:rsidR="00CA1903" w:rsidRPr="00106004">
        <w:rPr>
          <w:b/>
        </w:rPr>
        <w:tab/>
      </w:r>
      <w:r w:rsidR="00CA1903" w:rsidRPr="00106004">
        <w:rPr>
          <w:b/>
        </w:rPr>
        <w:tab/>
      </w:r>
      <w:r w:rsidR="00CA1903" w:rsidRPr="00106004">
        <w:rPr>
          <w:b/>
        </w:rPr>
        <w:tab/>
        <w:t xml:space="preserve">Thinking </w:t>
      </w:r>
      <w:r w:rsidRPr="00106004">
        <w:rPr>
          <w:b/>
        </w:rPr>
        <w:t>(critical, creative and transfer) Skills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45"/>
        <w:gridCol w:w="3780"/>
        <w:gridCol w:w="1350"/>
        <w:gridCol w:w="4410"/>
      </w:tblGrid>
      <w:tr w:rsidR="00A6567E" w:rsidTr="00915B64">
        <w:tc>
          <w:tcPr>
            <w:tcW w:w="1345" w:type="dxa"/>
          </w:tcPr>
          <w:p w:rsidR="00A6567E" w:rsidRDefault="00A6567E" w:rsidP="00A6567E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A6567E" w:rsidRDefault="00A6567E" w:rsidP="00A6567E">
            <w:r>
              <w:t>Working cooperatively with others</w:t>
            </w:r>
          </w:p>
        </w:tc>
        <w:tc>
          <w:tcPr>
            <w:tcW w:w="1350" w:type="dxa"/>
          </w:tcPr>
          <w:p w:rsidR="00A6567E" w:rsidRDefault="00A6567E" w:rsidP="00A6567E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A6567E" w:rsidRPr="00106004" w:rsidRDefault="00A6567E" w:rsidP="00A6567E">
            <w:r w:rsidRPr="00106004">
              <w:rPr>
                <w:rFonts w:cs="Arial"/>
                <w:color w:val="000000"/>
              </w:rPr>
              <w:t>Recognize unstated assumptions and bias</w:t>
            </w:r>
          </w:p>
        </w:tc>
      </w:tr>
      <w:tr w:rsidR="00CA1903" w:rsidTr="00915B64">
        <w:tc>
          <w:tcPr>
            <w:tcW w:w="1345" w:type="dxa"/>
          </w:tcPr>
          <w:p w:rsidR="00CA1903" w:rsidRDefault="00CA1903" w:rsidP="00CA1903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CA1903" w:rsidRDefault="00CA1903" w:rsidP="00CA1903">
            <w:r>
              <w:t xml:space="preserve">Respecting </w:t>
            </w:r>
            <w:r w:rsidR="003B3C21">
              <w:t>soci</w:t>
            </w:r>
            <w:r>
              <w:t>o-cultural differences</w:t>
            </w:r>
          </w:p>
        </w:tc>
        <w:tc>
          <w:tcPr>
            <w:tcW w:w="1350" w:type="dxa"/>
          </w:tcPr>
          <w:p w:rsidR="00CA1903" w:rsidRDefault="00CA1903" w:rsidP="00CA1903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CA1903" w:rsidRPr="00106004" w:rsidRDefault="00A6567E" w:rsidP="00CA1903">
            <w:r w:rsidRPr="00106004">
              <w:rPr>
                <w:rFonts w:cs="Arial"/>
                <w:color w:val="000000"/>
              </w:rPr>
              <w:t>Evaluate evidence and arguments</w:t>
            </w:r>
          </w:p>
        </w:tc>
      </w:tr>
      <w:tr w:rsidR="00CA1903" w:rsidTr="00915B64">
        <w:tc>
          <w:tcPr>
            <w:tcW w:w="1345" w:type="dxa"/>
          </w:tcPr>
          <w:p w:rsidR="00CA1903" w:rsidRDefault="00CA1903" w:rsidP="00CA1903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CA1903" w:rsidRDefault="003B3C21" w:rsidP="00CA1903">
            <w:r>
              <w:t>Practice empathy</w:t>
            </w:r>
          </w:p>
        </w:tc>
        <w:tc>
          <w:tcPr>
            <w:tcW w:w="1350" w:type="dxa"/>
          </w:tcPr>
          <w:p w:rsidR="00CA1903" w:rsidRDefault="00CA1903" w:rsidP="00CA1903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CA1903" w:rsidRPr="00106004" w:rsidRDefault="00A6567E" w:rsidP="00CA1903">
            <w:r w:rsidRPr="00106004">
              <w:rPr>
                <w:rFonts w:cs="Arial"/>
                <w:color w:val="000000"/>
              </w:rPr>
              <w:t>Revise understanding based on new information and evidence</w:t>
            </w:r>
          </w:p>
        </w:tc>
      </w:tr>
      <w:tr w:rsidR="00CA1903" w:rsidTr="00915B64">
        <w:tc>
          <w:tcPr>
            <w:tcW w:w="1345" w:type="dxa"/>
          </w:tcPr>
          <w:p w:rsidR="00CA1903" w:rsidRDefault="00CA1903" w:rsidP="00CA1903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CA1903" w:rsidRDefault="00CA1903" w:rsidP="00CA1903">
            <w:r>
              <w:t>Respecting different opinions</w:t>
            </w:r>
          </w:p>
        </w:tc>
        <w:tc>
          <w:tcPr>
            <w:tcW w:w="1350" w:type="dxa"/>
          </w:tcPr>
          <w:p w:rsidR="00CA1903" w:rsidRDefault="00CA1903" w:rsidP="00CA1903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CA1903" w:rsidRPr="00915B64" w:rsidRDefault="00915B64" w:rsidP="00CA1903">
            <w:r w:rsidRPr="00915B64">
              <w:rPr>
                <w:rFonts w:cs="Arial"/>
                <w:color w:val="000000"/>
              </w:rPr>
              <w:t>Consider ideas from multiple perspectives</w:t>
            </w:r>
          </w:p>
        </w:tc>
      </w:tr>
      <w:tr w:rsidR="00915B64" w:rsidTr="00915B64">
        <w:tc>
          <w:tcPr>
            <w:tcW w:w="1345" w:type="dxa"/>
          </w:tcPr>
          <w:p w:rsidR="00915B64" w:rsidRDefault="00915B64" w:rsidP="00915B64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915B64" w:rsidRDefault="00915B64" w:rsidP="00915B64">
            <w:r>
              <w:t>Taking responsibility for own actions</w:t>
            </w:r>
          </w:p>
        </w:tc>
        <w:tc>
          <w:tcPr>
            <w:tcW w:w="1350" w:type="dxa"/>
          </w:tcPr>
          <w:p w:rsidR="00915B64" w:rsidRDefault="00915B64" w:rsidP="00915B64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915B64" w:rsidRPr="00106004" w:rsidRDefault="00915B64" w:rsidP="00915B64">
            <w:r w:rsidRPr="00106004">
              <w:rPr>
                <w:rFonts w:cs="Arial"/>
                <w:color w:val="000000"/>
              </w:rPr>
              <w:t>Consider multiple alternatives, including those that might be unlikely or impossible</w:t>
            </w:r>
          </w:p>
        </w:tc>
      </w:tr>
      <w:tr w:rsidR="00915B64" w:rsidTr="00915B64">
        <w:tc>
          <w:tcPr>
            <w:tcW w:w="1345" w:type="dxa"/>
          </w:tcPr>
          <w:p w:rsidR="00915B64" w:rsidRDefault="00915B64" w:rsidP="00915B64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915B64" w:rsidRDefault="00915B64" w:rsidP="00915B64">
            <w:r>
              <w:t>Resolving conflicts</w:t>
            </w:r>
          </w:p>
        </w:tc>
        <w:tc>
          <w:tcPr>
            <w:tcW w:w="1350" w:type="dxa"/>
          </w:tcPr>
          <w:p w:rsidR="00915B64" w:rsidRDefault="00915B64" w:rsidP="00915B64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915B64" w:rsidRPr="00106004" w:rsidRDefault="00915B64" w:rsidP="00915B64">
            <w:r w:rsidRPr="00106004">
              <w:rPr>
                <w:rFonts w:cs="Arial"/>
                <w:color w:val="000000"/>
              </w:rPr>
              <w:t>Practice flexible thinking—develop multiple opposing, contradictory and complementary arguments</w:t>
            </w:r>
          </w:p>
        </w:tc>
      </w:tr>
      <w:tr w:rsidR="00915B64" w:rsidTr="00915B64">
        <w:tc>
          <w:tcPr>
            <w:tcW w:w="1345" w:type="dxa"/>
          </w:tcPr>
          <w:p w:rsidR="00915B64" w:rsidRDefault="00915B64" w:rsidP="00915B64">
            <w:r w:rsidRPr="005C34E1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915B64" w:rsidRDefault="00915B64" w:rsidP="00915B64">
            <w:r>
              <w:t>Working as a team</w:t>
            </w:r>
          </w:p>
        </w:tc>
        <w:tc>
          <w:tcPr>
            <w:tcW w:w="1350" w:type="dxa"/>
          </w:tcPr>
          <w:p w:rsidR="00915B64" w:rsidRDefault="00915B64" w:rsidP="00915B64"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915B64" w:rsidRPr="00106004" w:rsidRDefault="00915B64" w:rsidP="00915B64">
            <w:pPr>
              <w:autoSpaceDE w:val="0"/>
              <w:autoSpaceDN w:val="0"/>
              <w:adjustRightInd w:val="0"/>
            </w:pPr>
            <w:r w:rsidRPr="00106004">
              <w:rPr>
                <w:rFonts w:cs="Arial"/>
                <w:color w:val="000000"/>
              </w:rPr>
              <w:t>Make guesses, ask “what if” questions and generate testable</w:t>
            </w:r>
            <w:r>
              <w:rPr>
                <w:rFonts w:cs="Arial"/>
                <w:color w:val="000000"/>
              </w:rPr>
              <w:t xml:space="preserve"> </w:t>
            </w:r>
            <w:r w:rsidRPr="00106004">
              <w:rPr>
                <w:rFonts w:cs="Arial"/>
                <w:color w:val="000000"/>
              </w:rPr>
              <w:t>hypotheses</w:t>
            </w:r>
          </w:p>
        </w:tc>
      </w:tr>
      <w:tr w:rsidR="00CA1903" w:rsidTr="00915B64">
        <w:tc>
          <w:tcPr>
            <w:tcW w:w="1345" w:type="dxa"/>
          </w:tcPr>
          <w:p w:rsidR="00CA1903" w:rsidRDefault="00CA1903" w:rsidP="00CA1903">
            <w:r w:rsidRPr="00862F87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CA1903" w:rsidRDefault="00CA1903" w:rsidP="00CA1903">
            <w:r>
              <w:t>Self-advocacy</w:t>
            </w:r>
          </w:p>
        </w:tc>
        <w:tc>
          <w:tcPr>
            <w:tcW w:w="1350" w:type="dxa"/>
          </w:tcPr>
          <w:p w:rsidR="00CA1903" w:rsidRPr="00FD7150" w:rsidRDefault="00106004" w:rsidP="00CA1903">
            <w:pPr>
              <w:rPr>
                <w:b/>
              </w:rPr>
            </w:pPr>
            <w:r w:rsidRPr="00FD7150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CA1903" w:rsidRPr="00915B64" w:rsidRDefault="00915B64" w:rsidP="00915B64">
            <w:pPr>
              <w:autoSpaceDE w:val="0"/>
              <w:autoSpaceDN w:val="0"/>
              <w:adjustRightInd w:val="0"/>
            </w:pPr>
            <w:r w:rsidRPr="00915B64">
              <w:rPr>
                <w:rFonts w:cs="Arial"/>
                <w:color w:val="000000"/>
              </w:rPr>
              <w:t>Generate metaphors and analogies</w:t>
            </w:r>
          </w:p>
        </w:tc>
      </w:tr>
      <w:tr w:rsidR="00915B64" w:rsidTr="00915B64">
        <w:tc>
          <w:tcPr>
            <w:tcW w:w="1345" w:type="dxa"/>
          </w:tcPr>
          <w:p w:rsidR="00915B64" w:rsidRDefault="00915B64" w:rsidP="00915B64">
            <w:r w:rsidRPr="00862F87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915B64" w:rsidRDefault="00915B64" w:rsidP="00915B64">
            <w:r>
              <w:t>Helping others to succeed</w:t>
            </w:r>
          </w:p>
        </w:tc>
        <w:tc>
          <w:tcPr>
            <w:tcW w:w="1350" w:type="dxa"/>
          </w:tcPr>
          <w:p w:rsidR="00915B64" w:rsidRDefault="00915B64" w:rsidP="00915B64">
            <w:r w:rsidRPr="00FD2C4A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915B64" w:rsidRPr="00915B64" w:rsidRDefault="00915B64" w:rsidP="00915B64">
            <w:r w:rsidRPr="00915B64">
              <w:rPr>
                <w:rFonts w:cs="Arial"/>
                <w:color w:val="000000"/>
              </w:rPr>
              <w:t>Use effective learning strategies in subject groups and disciplines</w:t>
            </w:r>
          </w:p>
        </w:tc>
      </w:tr>
      <w:tr w:rsidR="00915B64" w:rsidTr="00915B64">
        <w:tc>
          <w:tcPr>
            <w:tcW w:w="1345" w:type="dxa"/>
          </w:tcPr>
          <w:p w:rsidR="00915B64" w:rsidRDefault="00915B64" w:rsidP="00915B64">
            <w:r w:rsidRPr="00862F87">
              <w:rPr>
                <w:b/>
              </w:rPr>
              <w:t>4    3    2    1</w:t>
            </w:r>
          </w:p>
        </w:tc>
        <w:tc>
          <w:tcPr>
            <w:tcW w:w="3780" w:type="dxa"/>
          </w:tcPr>
          <w:p w:rsidR="00915B64" w:rsidRDefault="00915B64" w:rsidP="00915B64">
            <w:r>
              <w:t>Building consensus</w:t>
            </w:r>
          </w:p>
        </w:tc>
        <w:tc>
          <w:tcPr>
            <w:tcW w:w="1350" w:type="dxa"/>
          </w:tcPr>
          <w:p w:rsidR="00915B64" w:rsidRDefault="00915B64" w:rsidP="00915B64">
            <w:r w:rsidRPr="00FD2C4A">
              <w:rPr>
                <w:b/>
              </w:rPr>
              <w:t>4    3    2    1</w:t>
            </w:r>
          </w:p>
        </w:tc>
        <w:tc>
          <w:tcPr>
            <w:tcW w:w="4410" w:type="dxa"/>
          </w:tcPr>
          <w:p w:rsidR="00915B64" w:rsidRPr="00915B64" w:rsidRDefault="00915B64" w:rsidP="00915B64">
            <w:pPr>
              <w:autoSpaceDE w:val="0"/>
              <w:autoSpaceDN w:val="0"/>
              <w:adjustRightInd w:val="0"/>
            </w:pPr>
            <w:r w:rsidRPr="00915B64">
              <w:rPr>
                <w:rFonts w:cs="Arial"/>
                <w:color w:val="000000"/>
              </w:rPr>
              <w:t>Make connections between subject groups and disciplines</w:t>
            </w:r>
          </w:p>
        </w:tc>
      </w:tr>
    </w:tbl>
    <w:p w:rsidR="00CA1903" w:rsidRDefault="00CA1903"/>
    <w:p w:rsidR="00507F4F" w:rsidRDefault="00507F4F"/>
    <w:p w:rsidR="002F3A6D" w:rsidRDefault="002F3A6D"/>
    <w:p w:rsidR="002F3A6D" w:rsidRDefault="002F3A6D" w:rsidP="002F3A6D">
      <w:pPr>
        <w:ind w:left="1440" w:firstLine="720"/>
        <w:rPr>
          <w:b/>
        </w:rPr>
      </w:pPr>
    </w:p>
    <w:p w:rsidR="002F3A6D" w:rsidRPr="002F3A6D" w:rsidRDefault="002F3A6D" w:rsidP="002F3A6D">
      <w:pPr>
        <w:ind w:left="1440" w:firstLine="720"/>
        <w:rPr>
          <w:b/>
        </w:rPr>
      </w:pPr>
      <w:r w:rsidRPr="002F3A6D">
        <w:rPr>
          <w:b/>
        </w:rPr>
        <w:t>Self-management (organization, affective, self-management)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2F3A6D" w:rsidTr="002F3A6D">
        <w:tc>
          <w:tcPr>
            <w:tcW w:w="1345" w:type="dxa"/>
          </w:tcPr>
          <w:p w:rsidR="002F3A6D" w:rsidRDefault="002F3A6D">
            <w:r w:rsidRPr="00862F87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>
            <w:r>
              <w:t>Meet deadlines for short and long-term assignments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Keep and use a weekly planner for assignments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Bring necessary equipment and supplies to class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Keep an organized and logical system of information files/ notebooks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Understand and use preferred learning styles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Select and use technology effectively and productively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Practice strategies to overcome distractions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Demonstrate persistence and perseverance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Practice strategies to reduce stress and anxiety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Practice analyzing and attributing causes for failure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Practice positive thinking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Practice resilience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Practice dealing with disappointment and unmet expectations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Identify strengths and weaknesses of personal learning strategies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 xml:space="preserve">Asking questions: what don’t I yet understand? What questions do I have now? </w:t>
            </w:r>
          </w:p>
        </w:tc>
      </w:tr>
      <w:tr w:rsidR="002F3A6D" w:rsidTr="002F3A6D">
        <w:tc>
          <w:tcPr>
            <w:tcW w:w="1345" w:type="dxa"/>
          </w:tcPr>
          <w:p w:rsidR="002F3A6D" w:rsidRDefault="002F3A6D" w:rsidP="002F3A6D">
            <w:r w:rsidRPr="00EA33B4">
              <w:rPr>
                <w:b/>
              </w:rPr>
              <w:t>4    3    2    1</w:t>
            </w:r>
          </w:p>
        </w:tc>
        <w:tc>
          <w:tcPr>
            <w:tcW w:w="9445" w:type="dxa"/>
          </w:tcPr>
          <w:p w:rsidR="002F3A6D" w:rsidRDefault="002F3A6D" w:rsidP="002F3A6D">
            <w:r>
              <w:t>Considering what  you can do to be a more efficient and effective learning</w:t>
            </w:r>
          </w:p>
        </w:tc>
      </w:tr>
    </w:tbl>
    <w:p w:rsidR="002F3A6D" w:rsidRDefault="002F3A6D"/>
    <w:p w:rsidR="00222B78" w:rsidRDefault="00222B78"/>
    <w:p w:rsidR="00222B78" w:rsidRDefault="00222B78">
      <w:bookmarkStart w:id="0" w:name="_GoBack"/>
      <w:bookmarkEnd w:id="0"/>
    </w:p>
    <w:sectPr w:rsidR="00222B78" w:rsidSect="00507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F"/>
    <w:rsid w:val="00106004"/>
    <w:rsid w:val="00222B78"/>
    <w:rsid w:val="002F3A6D"/>
    <w:rsid w:val="00363F47"/>
    <w:rsid w:val="003B3C21"/>
    <w:rsid w:val="0047348C"/>
    <w:rsid w:val="00507F4F"/>
    <w:rsid w:val="005A15B0"/>
    <w:rsid w:val="005F2A4A"/>
    <w:rsid w:val="00773CBE"/>
    <w:rsid w:val="0085096B"/>
    <w:rsid w:val="00915B64"/>
    <w:rsid w:val="00A6567E"/>
    <w:rsid w:val="00BF1E7D"/>
    <w:rsid w:val="00CA1903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F5C8"/>
  <w15:chartTrackingRefBased/>
  <w15:docId w15:val="{35736C7A-0176-4690-80D9-15699EE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11</cp:revision>
  <cp:lastPrinted>2018-02-26T14:16:00Z</cp:lastPrinted>
  <dcterms:created xsi:type="dcterms:W3CDTF">2018-02-26T13:42:00Z</dcterms:created>
  <dcterms:modified xsi:type="dcterms:W3CDTF">2018-02-26T14:23:00Z</dcterms:modified>
</cp:coreProperties>
</file>